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9B74" w14:textId="77777777"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sz w:val="36"/>
          <w:szCs w:val="36"/>
        </w:rPr>
        <w:t>202</w:t>
      </w:r>
      <w:r w:rsidR="001E58D3">
        <w:rPr>
          <w:rFonts w:ascii="微软雅黑" w:eastAsia="微软雅黑" w:hAnsi="微软雅黑"/>
          <w:sz w:val="36"/>
          <w:szCs w:val="36"/>
        </w:rPr>
        <w:t>1</w:t>
      </w:r>
      <w:r w:rsidRPr="003A69F4">
        <w:rPr>
          <w:rFonts w:ascii="微软雅黑" w:eastAsia="微软雅黑" w:hAnsi="微软雅黑"/>
          <w:sz w:val="36"/>
          <w:szCs w:val="36"/>
        </w:rPr>
        <w:t>年机电工程学院</w:t>
      </w:r>
    </w:p>
    <w:p w14:paraId="52D85E66" w14:textId="77777777"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kern w:val="0"/>
          <w:sz w:val="36"/>
          <w:szCs w:val="36"/>
        </w:rPr>
        <w:t>普通全日制本科学生</w:t>
      </w:r>
      <w:r w:rsidRPr="003A69F4">
        <w:rPr>
          <w:rFonts w:ascii="微软雅黑" w:eastAsia="微软雅黑" w:hAnsi="微软雅黑"/>
          <w:sz w:val="36"/>
          <w:szCs w:val="36"/>
        </w:rPr>
        <w:t>转专业工作实施细则</w:t>
      </w:r>
    </w:p>
    <w:p w14:paraId="51AA3DCE" w14:textId="77777777" w:rsidR="00141574" w:rsidRPr="003A69F4" w:rsidRDefault="003A69F4">
      <w:pPr>
        <w:spacing w:before="374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为提高学生学习的积极性、主动性和创造性，根据学校《普通全日制本科学生学籍管理规定》中的相关规定和教务处关于“202</w:t>
      </w:r>
      <w:r w:rsidR="001E58D3">
        <w:rPr>
          <w:rFonts w:ascii="仿宋" w:eastAsia="仿宋" w:hAnsi="仿宋"/>
          <w:sz w:val="28"/>
          <w:szCs w:val="28"/>
        </w:rPr>
        <w:t>1</w:t>
      </w:r>
      <w:r w:rsidRPr="003A69F4">
        <w:rPr>
          <w:rFonts w:ascii="仿宋" w:eastAsia="仿宋" w:hAnsi="仿宋"/>
          <w:sz w:val="28"/>
          <w:szCs w:val="28"/>
        </w:rPr>
        <w:t>年</w:t>
      </w:r>
      <w:r w:rsidR="001E58D3">
        <w:rPr>
          <w:rFonts w:ascii="仿宋" w:eastAsia="仿宋" w:hAnsi="仿宋" w:hint="eastAsia"/>
          <w:sz w:val="28"/>
          <w:szCs w:val="28"/>
        </w:rPr>
        <w:t>本科</w:t>
      </w:r>
      <w:r w:rsidRPr="003A69F4">
        <w:rPr>
          <w:rFonts w:ascii="仿宋" w:eastAsia="仿宋" w:hAnsi="仿宋"/>
          <w:sz w:val="28"/>
          <w:szCs w:val="28"/>
        </w:rPr>
        <w:t>学生转专业工作通知”文件精神，我院定于20</w:t>
      </w:r>
      <w:r w:rsidR="001E58D3">
        <w:rPr>
          <w:rFonts w:ascii="仿宋" w:eastAsia="仿宋" w:hAnsi="仿宋"/>
          <w:sz w:val="28"/>
          <w:szCs w:val="28"/>
        </w:rPr>
        <w:t>21</w:t>
      </w:r>
      <w:r w:rsidRPr="003A69F4">
        <w:rPr>
          <w:rFonts w:ascii="仿宋" w:eastAsia="仿宋" w:hAnsi="仿宋"/>
          <w:sz w:val="28"/>
          <w:szCs w:val="28"/>
        </w:rPr>
        <w:t>年4月1</w:t>
      </w:r>
      <w:r w:rsidR="001E58D3">
        <w:rPr>
          <w:rFonts w:ascii="仿宋" w:eastAsia="仿宋" w:hAnsi="仿宋"/>
          <w:sz w:val="28"/>
          <w:szCs w:val="28"/>
        </w:rPr>
        <w:t>6</w:t>
      </w:r>
      <w:r w:rsidRPr="003A69F4">
        <w:rPr>
          <w:rFonts w:ascii="仿宋" w:eastAsia="仿宋" w:hAnsi="仿宋"/>
          <w:sz w:val="28"/>
          <w:szCs w:val="28"/>
        </w:rPr>
        <w:t>日至5月2</w:t>
      </w:r>
      <w:r w:rsidR="002D3275">
        <w:rPr>
          <w:rFonts w:ascii="仿宋" w:eastAsia="仿宋" w:hAnsi="仿宋" w:hint="eastAsia"/>
          <w:sz w:val="28"/>
          <w:szCs w:val="28"/>
        </w:rPr>
        <w:t>4</w:t>
      </w:r>
      <w:r w:rsidRPr="003A69F4">
        <w:rPr>
          <w:rFonts w:ascii="仿宋" w:eastAsia="仿宋" w:hAnsi="仿宋"/>
          <w:sz w:val="28"/>
          <w:szCs w:val="28"/>
        </w:rPr>
        <w:t>日，面向201</w:t>
      </w:r>
      <w:r w:rsidR="001E58D3">
        <w:rPr>
          <w:rFonts w:ascii="仿宋" w:eastAsia="仿宋" w:hAnsi="仿宋"/>
          <w:sz w:val="28"/>
          <w:szCs w:val="28"/>
        </w:rPr>
        <w:t>9</w:t>
      </w:r>
      <w:r w:rsidRPr="003A69F4">
        <w:rPr>
          <w:rFonts w:ascii="仿宋" w:eastAsia="仿宋" w:hAnsi="仿宋"/>
          <w:sz w:val="28"/>
          <w:szCs w:val="28"/>
        </w:rPr>
        <w:t>、20</w:t>
      </w:r>
      <w:r w:rsidR="001E58D3">
        <w:rPr>
          <w:rFonts w:ascii="仿宋" w:eastAsia="仿宋" w:hAnsi="仿宋"/>
          <w:sz w:val="28"/>
          <w:szCs w:val="28"/>
        </w:rPr>
        <w:t>20</w:t>
      </w:r>
      <w:r w:rsidRPr="003A69F4">
        <w:rPr>
          <w:rFonts w:ascii="仿宋" w:eastAsia="仿宋" w:hAnsi="仿宋"/>
          <w:sz w:val="28"/>
          <w:szCs w:val="28"/>
        </w:rPr>
        <w:t>级普通全日制本科学生进行专业调整。为做好转专业工作，经党政联席会讨论，成立202</w:t>
      </w:r>
      <w:r w:rsidR="001E58D3">
        <w:rPr>
          <w:rFonts w:ascii="仿宋" w:eastAsia="仿宋" w:hAnsi="仿宋"/>
          <w:sz w:val="28"/>
          <w:szCs w:val="28"/>
        </w:rPr>
        <w:t>1</w:t>
      </w:r>
      <w:r w:rsidRPr="003A69F4">
        <w:rPr>
          <w:rFonts w:ascii="仿宋" w:eastAsia="仿宋" w:hAnsi="仿宋"/>
          <w:sz w:val="28"/>
          <w:szCs w:val="28"/>
        </w:rPr>
        <w:t>年转专业工作领导小组，具体工作安排和要求如下：</w:t>
      </w:r>
    </w:p>
    <w:p w14:paraId="0B11DE02" w14:textId="77777777" w:rsidR="00141574" w:rsidRPr="003A69F4" w:rsidRDefault="003A69F4" w:rsidP="00294F6B">
      <w:pPr>
        <w:spacing w:before="187"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一、机电学院转专业工作小组，小组成员如下：</w:t>
      </w:r>
    </w:p>
    <w:p w14:paraId="477EA1DB" w14:textId="77777777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组    长：</w:t>
      </w:r>
      <w:r w:rsidR="00BA70B2">
        <w:rPr>
          <w:rFonts w:ascii="仿宋" w:eastAsia="仿宋" w:hAnsi="仿宋" w:hint="eastAsia"/>
          <w:sz w:val="28"/>
          <w:szCs w:val="28"/>
        </w:rPr>
        <w:t>郭顺生、</w:t>
      </w:r>
      <w:r w:rsidRPr="003A69F4">
        <w:rPr>
          <w:rFonts w:ascii="仿宋" w:eastAsia="仿宋" w:hAnsi="仿宋"/>
          <w:sz w:val="28"/>
          <w:szCs w:val="28"/>
        </w:rPr>
        <w:t>周斌</w:t>
      </w:r>
    </w:p>
    <w:p w14:paraId="60143210" w14:textId="77777777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副 组 长：</w:t>
      </w:r>
      <w:r w:rsidR="00084125" w:rsidRPr="003A69F4">
        <w:rPr>
          <w:rFonts w:ascii="仿宋" w:eastAsia="仿宋" w:hAnsi="仿宋"/>
          <w:sz w:val="28"/>
          <w:szCs w:val="28"/>
        </w:rPr>
        <w:t>曾波</w:t>
      </w:r>
      <w:r w:rsidR="00084125">
        <w:rPr>
          <w:rFonts w:ascii="仿宋" w:eastAsia="仿宋" w:hAnsi="仿宋" w:hint="eastAsia"/>
          <w:sz w:val="28"/>
          <w:szCs w:val="28"/>
        </w:rPr>
        <w:t>、</w:t>
      </w:r>
      <w:r w:rsidRPr="003A69F4">
        <w:rPr>
          <w:rFonts w:ascii="仿宋" w:eastAsia="仿宋" w:hAnsi="仿宋"/>
          <w:sz w:val="28"/>
          <w:szCs w:val="28"/>
        </w:rPr>
        <w:t>甘永翠</w:t>
      </w:r>
      <w:r w:rsidR="002D3275">
        <w:rPr>
          <w:rFonts w:ascii="仿宋" w:eastAsia="仿宋" w:hAnsi="仿宋" w:hint="eastAsia"/>
          <w:sz w:val="28"/>
          <w:szCs w:val="28"/>
        </w:rPr>
        <w:t>(纪委书记)</w:t>
      </w:r>
    </w:p>
    <w:p w14:paraId="01D1720C" w14:textId="77777777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小组成员：李益兵、黄安贻、李存荣、胥军、黄丰云、徐敏、</w:t>
      </w:r>
    </w:p>
    <w:p w14:paraId="5B10EEDB" w14:textId="77777777" w:rsidR="00141574" w:rsidRPr="003A69F4" w:rsidRDefault="003A69F4">
      <w:pPr>
        <w:spacing w:line="480" w:lineRule="exact"/>
        <w:ind w:left="1200"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赵敬泽、杜刚、胡晓平、王黎、</w:t>
      </w:r>
      <w:r w:rsidR="001E58D3">
        <w:rPr>
          <w:rFonts w:ascii="仿宋" w:eastAsia="仿宋" w:hAnsi="仿宋" w:hint="eastAsia"/>
          <w:sz w:val="28"/>
          <w:szCs w:val="28"/>
        </w:rPr>
        <w:t>丁晓燕</w:t>
      </w:r>
      <w:r w:rsidRPr="003A69F4">
        <w:rPr>
          <w:rFonts w:ascii="仿宋" w:eastAsia="仿宋" w:hAnsi="仿宋"/>
          <w:sz w:val="28"/>
          <w:szCs w:val="28"/>
        </w:rPr>
        <w:t>、</w:t>
      </w:r>
      <w:r w:rsidR="008E501D">
        <w:rPr>
          <w:rFonts w:ascii="仿宋" w:eastAsia="仿宋" w:hAnsi="仿宋" w:hint="eastAsia"/>
          <w:sz w:val="28"/>
          <w:szCs w:val="28"/>
        </w:rPr>
        <w:t>陈</w:t>
      </w:r>
      <w:r w:rsidR="001E58D3">
        <w:rPr>
          <w:rFonts w:ascii="仿宋" w:eastAsia="仿宋" w:hAnsi="仿宋" w:hint="eastAsia"/>
          <w:sz w:val="28"/>
          <w:szCs w:val="28"/>
        </w:rPr>
        <w:t>璟</w:t>
      </w:r>
    </w:p>
    <w:p w14:paraId="33A81FC1" w14:textId="77777777" w:rsidR="00141574" w:rsidRPr="003A69F4" w:rsidRDefault="002D327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学院纪委</w:t>
      </w:r>
      <w:r w:rsidR="003A69F4" w:rsidRPr="003A69F4">
        <w:rPr>
          <w:rFonts w:ascii="仿宋" w:eastAsia="仿宋" w:hAnsi="仿宋"/>
          <w:sz w:val="28"/>
          <w:szCs w:val="28"/>
        </w:rPr>
        <w:t>书记甘永翠同志全程监督机电工程学院20</w:t>
      </w:r>
      <w:r w:rsidR="00084125">
        <w:rPr>
          <w:rFonts w:ascii="仿宋" w:eastAsia="仿宋" w:hAnsi="仿宋" w:hint="eastAsia"/>
          <w:sz w:val="28"/>
          <w:szCs w:val="28"/>
        </w:rPr>
        <w:t>2</w:t>
      </w:r>
      <w:r w:rsidR="001E58D3">
        <w:rPr>
          <w:rFonts w:ascii="仿宋" w:eastAsia="仿宋" w:hAnsi="仿宋"/>
          <w:sz w:val="28"/>
          <w:szCs w:val="28"/>
        </w:rPr>
        <w:t>1</w:t>
      </w:r>
      <w:r w:rsidR="003A69F4" w:rsidRPr="003A69F4">
        <w:rPr>
          <w:rFonts w:ascii="仿宋" w:eastAsia="仿宋" w:hAnsi="仿宋"/>
          <w:sz w:val="28"/>
          <w:szCs w:val="28"/>
        </w:rPr>
        <w:t>年普通全日制本科学生转专业工作。</w:t>
      </w:r>
    </w:p>
    <w:p w14:paraId="53D6F193" w14:textId="77777777" w:rsidR="00141574" w:rsidRPr="003A69F4" w:rsidRDefault="003A69F4" w:rsidP="00294F6B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二、转专业的对象及各专业可转入学生数</w:t>
      </w:r>
    </w:p>
    <w:p w14:paraId="77FE72A9" w14:textId="77777777"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1．本次转专业的对象原则上为我校201</w:t>
      </w:r>
      <w:r w:rsidR="001E58D3">
        <w:rPr>
          <w:rFonts w:ascii="仿宋" w:eastAsia="仿宋" w:hAnsi="仿宋"/>
          <w:kern w:val="0"/>
          <w:sz w:val="28"/>
          <w:szCs w:val="28"/>
        </w:rPr>
        <w:t>9</w:t>
      </w:r>
      <w:r w:rsidRPr="003A69F4">
        <w:rPr>
          <w:rFonts w:ascii="仿宋" w:eastAsia="仿宋" w:hAnsi="仿宋"/>
          <w:kern w:val="0"/>
          <w:sz w:val="28"/>
          <w:szCs w:val="28"/>
        </w:rPr>
        <w:t>、20</w:t>
      </w:r>
      <w:r w:rsidR="001E58D3">
        <w:rPr>
          <w:rFonts w:ascii="仿宋" w:eastAsia="仿宋" w:hAnsi="仿宋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kern w:val="0"/>
          <w:sz w:val="28"/>
          <w:szCs w:val="28"/>
        </w:rPr>
        <w:t>级在校普通全日制学生。</w:t>
      </w:r>
    </w:p>
    <w:p w14:paraId="7781AA90" w14:textId="77777777"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2．201</w:t>
      </w:r>
      <w:r w:rsidR="001E58D3">
        <w:rPr>
          <w:rFonts w:ascii="仿宋" w:eastAsia="仿宋" w:hAnsi="仿宋"/>
          <w:kern w:val="0"/>
          <w:sz w:val="28"/>
          <w:szCs w:val="28"/>
        </w:rPr>
        <w:t>9</w:t>
      </w:r>
      <w:r w:rsidRPr="003A69F4">
        <w:rPr>
          <w:rFonts w:ascii="仿宋" w:eastAsia="仿宋" w:hAnsi="仿宋"/>
          <w:kern w:val="0"/>
          <w:sz w:val="28"/>
          <w:szCs w:val="28"/>
        </w:rPr>
        <w:t>级以前的在校学生，确有特殊情况，不转专业无法继续学习的。</w:t>
      </w:r>
    </w:p>
    <w:p w14:paraId="4479492D" w14:textId="77777777" w:rsidR="00141574" w:rsidRDefault="003A69F4">
      <w:pPr>
        <w:spacing w:after="187" w:line="480" w:lineRule="exact"/>
        <w:ind w:firstLine="482"/>
        <w:jc w:val="left"/>
        <w:rPr>
          <w:rFonts w:ascii="仿宋" w:eastAsia="仿宋" w:hAnsi="仿宋"/>
          <w:kern w:val="0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3．我院各专业（类）可转出学生人数不设限制，可转入学生数详见</w:t>
      </w:r>
      <w:r w:rsidR="002D3275">
        <w:rPr>
          <w:rFonts w:ascii="仿宋" w:eastAsia="仿宋" w:hAnsi="仿宋" w:hint="eastAsia"/>
          <w:kern w:val="0"/>
          <w:sz w:val="28"/>
          <w:szCs w:val="28"/>
        </w:rPr>
        <w:t>下表：</w:t>
      </w:r>
    </w:p>
    <w:p w14:paraId="5B906119" w14:textId="3E701EB2" w:rsidR="00083B25" w:rsidRPr="00083B25" w:rsidRDefault="00083B25" w:rsidP="00083B2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3B2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5417774" wp14:editId="568EC6DE">
            <wp:extent cx="3483610" cy="2089785"/>
            <wp:effectExtent l="0" t="0" r="2540" b="5715"/>
            <wp:docPr id="1" name="图片 1" descr="C:\Users\Administrator\AppData\Roaming\Tencent\Users\53643540\QQ\WinTemp\RichOle\N$__(@3IBV9L9(A_5Q`)3(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643540\QQ\WinTemp\RichOle\N$__(@3IBV9L9(A_5Q`)3(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92EB7" w14:textId="41E4859C" w:rsidR="00294F6B" w:rsidRPr="00294F6B" w:rsidRDefault="00294F6B" w:rsidP="00294F6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1822DD9" w14:textId="77777777" w:rsidR="00141574" w:rsidRPr="003A69F4" w:rsidRDefault="003A69F4" w:rsidP="00BA70B2">
      <w:pPr>
        <w:spacing w:beforeLines="100" w:before="312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lastRenderedPageBreak/>
        <w:t>三、申请转专业条件</w:t>
      </w:r>
    </w:p>
    <w:p w14:paraId="1A25B1FB" w14:textId="77777777" w:rsidR="00141574" w:rsidRPr="003A69F4" w:rsidRDefault="003A69F4" w:rsidP="001E58D3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ab/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1.</w:t>
      </w: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201</w:t>
      </w:r>
      <w:r w:rsidR="001E58D3">
        <w:rPr>
          <w:rFonts w:ascii="仿宋" w:eastAsia="仿宋" w:hAnsi="仿宋"/>
          <w:kern w:val="0"/>
          <w:sz w:val="28"/>
          <w:szCs w:val="28"/>
        </w:rPr>
        <w:t>9</w:t>
      </w:r>
      <w:r w:rsidRPr="003A69F4">
        <w:rPr>
          <w:rFonts w:ascii="仿宋" w:eastAsia="仿宋" w:hAnsi="仿宋"/>
          <w:kern w:val="0"/>
          <w:sz w:val="28"/>
          <w:szCs w:val="28"/>
        </w:rPr>
        <w:t>、20</w:t>
      </w:r>
      <w:r w:rsidR="001E58D3">
        <w:rPr>
          <w:rFonts w:ascii="仿宋" w:eastAsia="仿宋" w:hAnsi="仿宋"/>
          <w:kern w:val="0"/>
          <w:sz w:val="28"/>
          <w:szCs w:val="28"/>
        </w:rPr>
        <w:t>20级未转过专业的学生，满足下列条件之一者，可</w:t>
      </w:r>
      <w:r w:rsidRPr="003A69F4">
        <w:rPr>
          <w:rFonts w:ascii="仿宋" w:eastAsia="仿宋" w:hAnsi="仿宋"/>
          <w:kern w:val="0"/>
          <w:sz w:val="28"/>
          <w:szCs w:val="28"/>
        </w:rPr>
        <w:t>申请转专业。</w:t>
      </w:r>
    </w:p>
    <w:p w14:paraId="33299CFC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条件1：学生有拟转入专业的专长或兴趣，转专业后更能发挥其专长和兴趣的；</w:t>
      </w:r>
    </w:p>
    <w:p w14:paraId="5E784F3B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条件2：学生因某种疾病或生理缺陷（隐瞒既往病史者除外），经校医院检查证明确实不能在原专业学习，但尚能在其它专业学习的；</w:t>
      </w:r>
    </w:p>
    <w:p w14:paraId="4884628D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条件3：学生确有某种特殊困难，在原专业无法继续学习的。</w:t>
      </w:r>
    </w:p>
    <w:p w14:paraId="19C58614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201</w:t>
      </w:r>
      <w:r w:rsidR="001E58D3">
        <w:rPr>
          <w:rFonts w:ascii="仿宋" w:eastAsia="仿宋" w:hAnsi="仿宋"/>
          <w:color w:val="000000"/>
          <w:kern w:val="0"/>
          <w:sz w:val="28"/>
          <w:szCs w:val="28"/>
        </w:rPr>
        <w:t>9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级以前的学生和已有过转专业记录的学生，只有满足条件2或条件3，才允许申请转专业。</w:t>
      </w:r>
    </w:p>
    <w:p w14:paraId="49B57259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3.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以条件2或条件3申请转专业的学生，必须提供相关证明材料。</w:t>
      </w:r>
    </w:p>
    <w:p w14:paraId="50F0AC4E" w14:textId="77777777"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四、学生有下列情况之一者，不予转专业或限制转专业</w:t>
      </w:r>
    </w:p>
    <w:p w14:paraId="3C0EFC5C" w14:textId="77777777"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（一）不予转专业的</w:t>
      </w:r>
    </w:p>
    <w:p w14:paraId="25F42EF7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1. 定向培养的学生、高水平运动员、国防生；</w:t>
      </w:r>
    </w:p>
    <w:p w14:paraId="23BA6F88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 正在休学、保留学籍或保留入学资格者；</w:t>
      </w:r>
    </w:p>
    <w:p w14:paraId="425577EB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3. 已有转学经历者。</w:t>
      </w:r>
    </w:p>
    <w:p w14:paraId="63E63F19" w14:textId="77777777"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（二）限制转专业的</w:t>
      </w:r>
    </w:p>
    <w:p w14:paraId="130F7BED" w14:textId="3BB863EE" w:rsidR="00141574" w:rsidRDefault="003A69F4">
      <w:pPr>
        <w:spacing w:line="480" w:lineRule="exact"/>
        <w:ind w:firstLine="408"/>
        <w:jc w:val="left"/>
        <w:rPr>
          <w:rFonts w:ascii="仿宋" w:eastAsia="仿宋" w:hAnsi="仿宋"/>
          <w:kern w:val="0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4.以外国语言文学类专业保送的学生、艺术类专业的学生、航海类专业（航海技术专业、轮机工程专业）学生不能转入机电工程学院各专业；</w:t>
      </w:r>
    </w:p>
    <w:p w14:paraId="2BDE85B7" w14:textId="66255D79" w:rsidR="0033065F" w:rsidRPr="0033065F" w:rsidRDefault="0033065F" w:rsidP="0033065F">
      <w:pPr>
        <w:spacing w:line="480" w:lineRule="exact"/>
        <w:ind w:firstLineChars="145" w:firstLine="40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ab/>
        <w:t xml:space="preserve"> 5.</w:t>
      </w:r>
      <w:r w:rsidRPr="0033065F">
        <w:rPr>
          <w:rFonts w:ascii="仿宋" w:eastAsia="仿宋" w:hAnsi="仿宋"/>
          <w:kern w:val="0"/>
          <w:sz w:val="28"/>
          <w:szCs w:val="28"/>
        </w:rPr>
        <w:t xml:space="preserve"> 高考文科生</w:t>
      </w:r>
      <w:r w:rsidRPr="0033065F">
        <w:rPr>
          <w:rFonts w:ascii="仿宋" w:eastAsia="仿宋" w:hAnsi="仿宋" w:hint="eastAsia"/>
          <w:kern w:val="0"/>
          <w:sz w:val="28"/>
          <w:szCs w:val="28"/>
        </w:rPr>
        <w:t>或</w:t>
      </w:r>
      <w:r>
        <w:rPr>
          <w:rFonts w:ascii="仿宋" w:eastAsia="仿宋" w:hAnsi="仿宋" w:hint="eastAsia"/>
          <w:kern w:val="0"/>
          <w:sz w:val="28"/>
          <w:szCs w:val="28"/>
        </w:rPr>
        <w:t>高考综合改革未选考物理的学生，</w:t>
      </w:r>
      <w:r w:rsidRPr="003A69F4">
        <w:rPr>
          <w:rFonts w:ascii="仿宋" w:eastAsia="仿宋" w:hAnsi="仿宋"/>
          <w:kern w:val="0"/>
          <w:sz w:val="28"/>
          <w:szCs w:val="28"/>
        </w:rPr>
        <w:t>不能转入机电工程学院各专业；</w:t>
      </w:r>
    </w:p>
    <w:p w14:paraId="5411DE68" w14:textId="2765355A" w:rsidR="00141574" w:rsidRPr="003A69F4" w:rsidRDefault="003A69F4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="0033065F">
        <w:rPr>
          <w:rFonts w:ascii="仿宋" w:eastAsia="仿宋" w:hAnsi="仿宋"/>
          <w:kern w:val="0"/>
          <w:sz w:val="28"/>
          <w:szCs w:val="28"/>
        </w:rPr>
        <w:t>6</w:t>
      </w:r>
      <w:r w:rsidRPr="003A69F4">
        <w:rPr>
          <w:rFonts w:ascii="仿宋" w:eastAsia="仿宋" w:hAnsi="仿宋"/>
          <w:kern w:val="0"/>
          <w:sz w:val="28"/>
          <w:szCs w:val="28"/>
        </w:rPr>
        <w:t xml:space="preserve">.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通过自主招生录取进校的2018级</w:t>
      </w:r>
      <w:r w:rsidR="00247351">
        <w:rPr>
          <w:rFonts w:ascii="仿宋" w:eastAsia="仿宋" w:hAnsi="仿宋" w:hint="eastAsia"/>
          <w:color w:val="000000"/>
          <w:kern w:val="0"/>
          <w:sz w:val="28"/>
          <w:szCs w:val="28"/>
        </w:rPr>
        <w:t>及之前的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学生，</w:t>
      </w:r>
      <w:r w:rsidRPr="003A69F4">
        <w:rPr>
          <w:rFonts w:ascii="仿宋" w:eastAsia="仿宋" w:hAnsi="仿宋"/>
          <w:kern w:val="0"/>
          <w:sz w:val="28"/>
          <w:szCs w:val="28"/>
        </w:rPr>
        <w:t>自主招生A类、C类计划考生不能转入机电工程学院各专业；自主招生B类计划考生仅能在B类计划所属专业范围内提出调整专业申请；</w:t>
      </w:r>
    </w:p>
    <w:p w14:paraId="4C8E152C" w14:textId="77777777"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通过自主招生录取进校的2019级学生，不能转入学校当年非自主招生专业学习。</w:t>
      </w:r>
    </w:p>
    <w:p w14:paraId="01CF0737" w14:textId="093D0BED" w:rsidR="00141574" w:rsidRPr="003A69F4" w:rsidRDefault="003A69F4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</w:t>
      </w:r>
      <w:r w:rsidR="0033065F">
        <w:rPr>
          <w:rFonts w:ascii="仿宋" w:eastAsia="仿宋" w:hAnsi="仿宋"/>
          <w:kern w:val="0"/>
          <w:sz w:val="28"/>
          <w:szCs w:val="28"/>
        </w:rPr>
        <w:t>7</w:t>
      </w:r>
      <w:r w:rsidRPr="003A69F4">
        <w:rPr>
          <w:rFonts w:ascii="仿宋" w:eastAsia="仿宋" w:hAnsi="仿宋"/>
          <w:kern w:val="0"/>
          <w:sz w:val="28"/>
          <w:szCs w:val="28"/>
        </w:rPr>
        <w:t xml:space="preserve">. </w:t>
      </w:r>
      <w:r>
        <w:rPr>
          <w:rFonts w:ascii="仿宋" w:eastAsia="仿宋" w:hAnsi="仿宋"/>
          <w:kern w:val="0"/>
          <w:sz w:val="28"/>
          <w:szCs w:val="28"/>
          <w:shd w:val="clear" w:color="auto" w:fill="FFFFFF"/>
        </w:rPr>
        <w:t>有不</w:t>
      </w:r>
      <w:r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及格必修</w:t>
      </w:r>
      <w:r w:rsidRPr="003A69F4">
        <w:rPr>
          <w:rFonts w:ascii="仿宋" w:eastAsia="仿宋" w:hAnsi="仿宋"/>
          <w:kern w:val="0"/>
          <w:sz w:val="28"/>
          <w:szCs w:val="28"/>
          <w:shd w:val="clear" w:color="auto" w:fill="FFFFFF"/>
        </w:rPr>
        <w:t>课程的学生不能转入机电工程学院各专业；</w:t>
      </w:r>
    </w:p>
    <w:p w14:paraId="7E546E5E" w14:textId="77777777"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五、考核办法及接收原则</w:t>
      </w:r>
    </w:p>
    <w:p w14:paraId="081AFE7F" w14:textId="77777777" w:rsidR="00141574" w:rsidRPr="003A69F4" w:rsidRDefault="003A69F4" w:rsidP="00D7632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1. 考核办法</w:t>
      </w:r>
    </w:p>
    <w:p w14:paraId="0EA1F960" w14:textId="77777777" w:rsidR="0083107A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lastRenderedPageBreak/>
        <w:t>学院对提出申请且符合转入条件的学生进行面试考核（含</w:t>
      </w:r>
      <w:r>
        <w:rPr>
          <w:rFonts w:ascii="仿宋" w:eastAsia="仿宋" w:hAnsi="仿宋" w:hint="eastAsia"/>
          <w:sz w:val="28"/>
          <w:szCs w:val="28"/>
        </w:rPr>
        <w:t>调查问卷</w:t>
      </w:r>
      <w:r w:rsidRPr="003A69F4">
        <w:rPr>
          <w:rFonts w:ascii="仿宋" w:eastAsia="仿宋" w:hAnsi="仿宋"/>
          <w:sz w:val="28"/>
          <w:szCs w:val="28"/>
        </w:rPr>
        <w:t>、自我介绍、评委提问三个环节）</w:t>
      </w:r>
      <w:r w:rsidR="0064330B">
        <w:rPr>
          <w:rFonts w:ascii="仿宋" w:eastAsia="仿宋" w:hAnsi="仿宋" w:hint="eastAsia"/>
          <w:sz w:val="28"/>
          <w:szCs w:val="28"/>
        </w:rPr>
        <w:t>，</w:t>
      </w:r>
      <w:r w:rsidRPr="003A69F4">
        <w:rPr>
          <w:rFonts w:ascii="仿宋" w:eastAsia="仿宋" w:hAnsi="仿宋"/>
          <w:sz w:val="28"/>
          <w:szCs w:val="28"/>
        </w:rPr>
        <w:t>若</w:t>
      </w:r>
      <w:r w:rsidR="00877ED2">
        <w:rPr>
          <w:rFonts w:ascii="仿宋" w:eastAsia="仿宋" w:hAnsi="仿宋" w:hint="eastAsia"/>
          <w:sz w:val="28"/>
          <w:szCs w:val="28"/>
        </w:rPr>
        <w:t>面试</w:t>
      </w:r>
      <w:r w:rsidRPr="003A69F4">
        <w:rPr>
          <w:rFonts w:ascii="仿宋" w:eastAsia="仿宋" w:hAnsi="仿宋"/>
          <w:sz w:val="28"/>
          <w:szCs w:val="28"/>
        </w:rPr>
        <w:t>考核成绩低于60分，不予录取。</w:t>
      </w:r>
    </w:p>
    <w:p w14:paraId="76E883EE" w14:textId="77777777" w:rsidR="00141574" w:rsidRDefault="0083107A" w:rsidP="00373F9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申请转入的</w:t>
      </w:r>
      <w:r w:rsidR="003A69F4" w:rsidRPr="003A69F4"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，</w:t>
      </w:r>
      <w:r w:rsidR="003A69F4" w:rsidRPr="003B21B0">
        <w:rPr>
          <w:rFonts w:ascii="仿宋" w:eastAsia="仿宋" w:hAnsi="仿宋"/>
          <w:b/>
          <w:sz w:val="28"/>
          <w:szCs w:val="28"/>
        </w:rPr>
        <w:t>综合评价成绩</w:t>
      </w:r>
      <w:r w:rsidR="003A69F4" w:rsidRPr="003A69F4">
        <w:rPr>
          <w:rFonts w:ascii="仿宋" w:eastAsia="仿宋" w:hAnsi="仿宋"/>
          <w:sz w:val="28"/>
          <w:szCs w:val="28"/>
        </w:rPr>
        <w:t>=学生已修必修课程平均成绩（必修课平均学分绩点折算</w:t>
      </w:r>
      <w:r w:rsidR="003B21B0">
        <w:rPr>
          <w:rFonts w:ascii="仿宋" w:eastAsia="仿宋" w:hAnsi="仿宋" w:hint="eastAsia"/>
          <w:sz w:val="28"/>
          <w:szCs w:val="28"/>
        </w:rPr>
        <w:t>成</w:t>
      </w:r>
      <w:r>
        <w:rPr>
          <w:rFonts w:ascii="仿宋" w:eastAsia="仿宋" w:hAnsi="仿宋" w:hint="eastAsia"/>
          <w:sz w:val="28"/>
          <w:szCs w:val="28"/>
        </w:rPr>
        <w:t>百分制</w:t>
      </w:r>
      <w:r w:rsidR="003A69F4" w:rsidRPr="003A69F4">
        <w:rPr>
          <w:rFonts w:ascii="仿宋" w:eastAsia="仿宋" w:hAnsi="仿宋"/>
          <w:sz w:val="28"/>
          <w:szCs w:val="28"/>
        </w:rPr>
        <w:t>成绩）*0.7+</w:t>
      </w:r>
      <w:r w:rsidR="0064330B">
        <w:rPr>
          <w:rFonts w:ascii="仿宋" w:eastAsia="仿宋" w:hAnsi="仿宋" w:hint="eastAsia"/>
          <w:sz w:val="28"/>
          <w:szCs w:val="28"/>
        </w:rPr>
        <w:t>面试考核成绩</w:t>
      </w:r>
      <w:r>
        <w:rPr>
          <w:rFonts w:ascii="仿宋" w:eastAsia="仿宋" w:hAnsi="仿宋" w:hint="eastAsia"/>
          <w:sz w:val="28"/>
          <w:szCs w:val="28"/>
        </w:rPr>
        <w:t>（百分制）</w:t>
      </w:r>
      <w:r w:rsidR="003A69F4" w:rsidRPr="003A69F4">
        <w:rPr>
          <w:rFonts w:ascii="仿宋" w:eastAsia="仿宋" w:hAnsi="仿宋"/>
          <w:sz w:val="28"/>
          <w:szCs w:val="28"/>
        </w:rPr>
        <w:t>*0.3。</w:t>
      </w:r>
    </w:p>
    <w:p w14:paraId="511A3A2B" w14:textId="77777777" w:rsidR="00141574" w:rsidRPr="003A69F4" w:rsidRDefault="003A69F4" w:rsidP="004D361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接收原则</w:t>
      </w:r>
    </w:p>
    <w:p w14:paraId="7636756F" w14:textId="77777777" w:rsidR="00141574" w:rsidRPr="003A69F4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1) 学院基于志愿优先原则择优录取，录取人数不超过专业计划接收人数。</w:t>
      </w:r>
    </w:p>
    <w:p w14:paraId="22442028" w14:textId="77777777" w:rsidR="00141574" w:rsidRPr="003A69F4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对于条件1申请转专业的学生，以学生的综合评价成绩的排名作为接收的依据，优生优录。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对于按条件2、3申请转专业的学生，学院将重点审查学生相关证明材料的真实性，在综合考虑学生已修课程成绩和申请转专业原因（疾病或者特殊困难）的基础上，可不受学生综合成绩排名的影响，以学生申请转专业的原因作为录取的主要依据。</w:t>
      </w:r>
    </w:p>
    <w:p w14:paraId="2A9269B0" w14:textId="77777777" w:rsidR="003A69F4" w:rsidRDefault="003A69F4">
      <w:pPr>
        <w:spacing w:line="48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ab/>
        <w:t>对于201</w:t>
      </w:r>
      <w:r w:rsidR="00391220">
        <w:rPr>
          <w:rFonts w:ascii="仿宋" w:eastAsia="仿宋" w:hAnsi="仿宋"/>
          <w:color w:val="000000"/>
          <w:kern w:val="0"/>
          <w:sz w:val="28"/>
          <w:szCs w:val="28"/>
        </w:rPr>
        <w:t>9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级以前的在校学生以及有过转专业记录的学生（入校后被选拔到各类试点班不列入已有转专业记录的范畴），学院重点审查学生申请转专业理由，并以学生申请转专业的原因作为接收的主要依据。</w:t>
      </w:r>
    </w:p>
    <w:p w14:paraId="4DED3F88" w14:textId="77777777" w:rsidR="00141574" w:rsidRPr="003A69F4" w:rsidRDefault="003A69F4" w:rsidP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2) 当第一志愿申请人数大于等于专业计划接收人数时，不接受第二志愿。</w:t>
      </w:r>
    </w:p>
    <w:p w14:paraId="21AB1FE5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>3)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 xml:space="preserve"> 优先考虑大学生士兵退役后复学或参与创新创业、并取得一定成绩的学生转入相关主修专业的需求。</w:t>
      </w:r>
    </w:p>
    <w:p w14:paraId="3CF365B7" w14:textId="3838FA78" w:rsidR="00141574" w:rsidRPr="003A69F4" w:rsidRDefault="003A69F4" w:rsidP="00A4212F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  <w:t>4</w:t>
      </w:r>
      <w:r w:rsidRPr="003A69F4">
        <w:rPr>
          <w:rFonts w:ascii="仿宋" w:eastAsia="仿宋" w:hAnsi="仿宋"/>
          <w:sz w:val="28"/>
          <w:szCs w:val="28"/>
        </w:rPr>
        <w:t>)</w:t>
      </w:r>
      <w:r w:rsidR="004D361E" w:rsidRPr="003A69F4">
        <w:rPr>
          <w:rFonts w:ascii="仿宋" w:eastAsia="仿宋" w:hAnsi="仿宋"/>
          <w:sz w:val="28"/>
          <w:szCs w:val="28"/>
        </w:rPr>
        <w:t xml:space="preserve"> </w:t>
      </w:r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20</w:t>
      </w:r>
      <w:r w:rsidR="00391220">
        <w:rPr>
          <w:rFonts w:ascii="仿宋" w:eastAsia="仿宋" w:hAnsi="仿宋"/>
          <w:sz w:val="28"/>
          <w:szCs w:val="28"/>
          <w:shd w:val="clear" w:color="auto" w:fill="FFFFFF"/>
        </w:rPr>
        <w:t>20</w:t>
      </w:r>
      <w:r w:rsidR="007942BD">
        <w:rPr>
          <w:rFonts w:ascii="仿宋" w:eastAsia="仿宋" w:hAnsi="仿宋"/>
          <w:sz w:val="28"/>
          <w:szCs w:val="28"/>
          <w:shd w:val="clear" w:color="auto" w:fill="FFFFFF"/>
        </w:rPr>
        <w:t>级学生转入机械</w:t>
      </w:r>
      <w:r w:rsidR="00F912E3">
        <w:rPr>
          <w:rFonts w:ascii="仿宋" w:eastAsia="仿宋" w:hAnsi="仿宋" w:hint="eastAsia"/>
          <w:sz w:val="28"/>
          <w:szCs w:val="28"/>
          <w:shd w:val="clear" w:color="auto" w:fill="FFFFFF"/>
        </w:rPr>
        <w:t>工程、过程装备与控制工程、测控技术与仪器专业</w:t>
      </w:r>
      <w:r w:rsidR="007942BD">
        <w:rPr>
          <w:rFonts w:ascii="仿宋" w:eastAsia="仿宋" w:hAnsi="仿宋"/>
          <w:sz w:val="28"/>
          <w:szCs w:val="28"/>
          <w:shd w:val="clear" w:color="auto" w:fill="FFFFFF"/>
        </w:rPr>
        <w:t>后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根据</w:t>
      </w:r>
      <w:r w:rsidR="007942BD" w:rsidRPr="004D361E">
        <w:rPr>
          <w:rFonts w:ascii="仿宋" w:eastAsia="仿宋" w:hAnsi="仿宋" w:hint="eastAsia"/>
          <w:sz w:val="28"/>
          <w:szCs w:val="28"/>
          <w:shd w:val="clear" w:color="auto" w:fill="FFFFFF"/>
        </w:rPr>
        <w:t>机电工程学院卓越工程师班学生选拔与退出管理</w:t>
      </w:r>
      <w:r w:rsidR="00917646">
        <w:rPr>
          <w:rFonts w:ascii="仿宋" w:eastAsia="仿宋" w:hAnsi="仿宋" w:hint="eastAsia"/>
          <w:sz w:val="28"/>
          <w:szCs w:val="28"/>
          <w:shd w:val="clear" w:color="auto" w:fill="FFFFFF"/>
        </w:rPr>
        <w:t>办法</w:t>
      </w:r>
      <w:bookmarkStart w:id="0" w:name="_GoBack"/>
      <w:bookmarkEnd w:id="0"/>
      <w:r w:rsidR="007942BD" w:rsidRPr="003A69F4">
        <w:rPr>
          <w:rFonts w:ascii="仿宋" w:eastAsia="仿宋" w:hAnsi="仿宋"/>
          <w:sz w:val="28"/>
          <w:szCs w:val="28"/>
          <w:shd w:val="clear" w:color="auto" w:fill="FFFFFF"/>
        </w:rPr>
        <w:t>进行</w:t>
      </w:r>
      <w:r w:rsidR="007942BD">
        <w:rPr>
          <w:rFonts w:ascii="仿宋" w:eastAsia="仿宋" w:hAnsi="仿宋" w:hint="eastAsia"/>
          <w:sz w:val="28"/>
          <w:szCs w:val="28"/>
          <w:shd w:val="clear" w:color="auto" w:fill="FFFFFF"/>
        </w:rPr>
        <w:t>卓越班选拔。</w:t>
      </w:r>
    </w:p>
    <w:p w14:paraId="6091E8EE" w14:textId="77777777" w:rsidR="00141574" w:rsidRPr="003A69F4" w:rsidRDefault="003A69F4">
      <w:pPr>
        <w:spacing w:before="187"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六、转专业程序及注意事项</w:t>
      </w:r>
    </w:p>
    <w:p w14:paraId="58A1EF4A" w14:textId="77777777"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</w:r>
      <w:r w:rsidRPr="003A69F4">
        <w:rPr>
          <w:rFonts w:ascii="仿宋" w:eastAsia="仿宋" w:hAnsi="仿宋"/>
          <w:b/>
          <w:bCs/>
          <w:sz w:val="28"/>
          <w:szCs w:val="28"/>
        </w:rPr>
        <w:t>1. 转专业程序</w:t>
      </w:r>
    </w:p>
    <w:p w14:paraId="5765DB40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 xml:space="preserve">1)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391220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年4月21日—4月27日，有转专业意向的学生网上查阅各学院转专业实施细则，向接收学院咨询后，在学分制综合教务管理信息系统中提交转专业申请（学生可同时填报两个志愿，第一志愿优先）。</w:t>
      </w:r>
    </w:p>
    <w:p w14:paraId="7998F944" w14:textId="77777777" w:rsidR="00141574" w:rsidRDefault="003A69F4">
      <w:pPr>
        <w:spacing w:line="48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</w:t>
      </w:r>
      <w:r w:rsidRPr="003A69F4">
        <w:rPr>
          <w:rFonts w:ascii="仿宋" w:eastAsia="仿宋" w:hAnsi="仿宋"/>
          <w:sz w:val="28"/>
          <w:szCs w:val="28"/>
        </w:rPr>
        <w:t xml:space="preserve">2)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年4月22日—4月28日，学院对转出学生的申请材料进行审查，审查合格者予以转出确认。申请条件与证明材料不相符，</w:t>
      </w:r>
      <w:r w:rsidR="008855B4">
        <w:rPr>
          <w:rFonts w:ascii="仿宋" w:eastAsia="仿宋" w:hAnsi="仿宋" w:hint="eastAsia"/>
          <w:color w:val="000000"/>
          <w:kern w:val="0"/>
          <w:sz w:val="28"/>
          <w:szCs w:val="28"/>
        </w:rPr>
        <w:t>或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申请材料弄虚作假的，不予转出，同时取消学生在校期间转专业资格。</w:t>
      </w:r>
    </w:p>
    <w:p w14:paraId="7C9FAFCB" w14:textId="77777777" w:rsidR="00391220" w:rsidRPr="003A69F4" w:rsidRDefault="00391220" w:rsidP="00391220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91220">
        <w:rPr>
          <w:rFonts w:ascii="仿宋" w:eastAsia="仿宋" w:hAnsi="仿宋" w:hint="eastAsia"/>
          <w:sz w:val="28"/>
          <w:szCs w:val="28"/>
        </w:rPr>
        <w:t>转出学院在学生转专业申请表上签署学院意见（盖学院公章），打印学生在</w:t>
      </w:r>
      <w:r w:rsidRPr="00391220">
        <w:rPr>
          <w:rFonts w:ascii="仿宋" w:eastAsia="仿宋" w:hAnsi="仿宋" w:hint="eastAsia"/>
          <w:sz w:val="28"/>
          <w:szCs w:val="28"/>
        </w:rPr>
        <w:lastRenderedPageBreak/>
        <w:t>校期间的成绩单（盖学院公章），由学生将审批表连同成绩单送到接收学院教学办，由接收学院教学办在学分制综合教务管理信息系统中进行申请确认。</w:t>
      </w:r>
    </w:p>
    <w:p w14:paraId="1527F5F6" w14:textId="77777777" w:rsidR="00141574" w:rsidRPr="00391220" w:rsidRDefault="003A69F4">
      <w:pPr>
        <w:spacing w:line="480" w:lineRule="exac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年4月29日—</w:t>
      </w: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5月14日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，学院组织拟转入学生进行面试考核，对学生进行综合评价。面试考核环节具体安排另行通知</w:t>
      </w:r>
      <w:r w:rsidR="00953B67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3913918B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4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学院根据考核结果在学分制综合教务管理信息系统中进行转入确认。其中，5月18日前完成第一志愿转入确认，5月24日前完成第二志愿转入确认。</w:t>
      </w:r>
    </w:p>
    <w:p w14:paraId="3EC35DA9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5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年5月25日—5月2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日，教务处按转专业条件进行复核，报学校转专业工作领导小组审批。</w:t>
      </w:r>
    </w:p>
    <w:p w14:paraId="67ECDFE7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6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5</w:t>
      </w:r>
      <w:r w:rsidR="00CB4021">
        <w:rPr>
          <w:rFonts w:ascii="仿宋" w:eastAsia="仿宋" w:hAnsi="仿宋" w:hint="eastAsia"/>
          <w:color w:val="000000"/>
          <w:kern w:val="0"/>
          <w:sz w:val="28"/>
          <w:szCs w:val="28"/>
        </w:rPr>
        <w:t>月3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sz w:val="28"/>
          <w:szCs w:val="28"/>
        </w:rPr>
        <w:t>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，教务处在校园网上公示拟批准转专业学生名单</w:t>
      </w:r>
      <w:r w:rsidR="00CB402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05569403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7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年9月初，教务处公布正式批准转专业学生名单。</w:t>
      </w:r>
    </w:p>
    <w:p w14:paraId="6578EA90" w14:textId="77777777"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注意事项</w:t>
      </w:r>
    </w:p>
    <w:p w14:paraId="1E26D026" w14:textId="77777777" w:rsidR="00D34522" w:rsidRDefault="003A69F4">
      <w:pPr>
        <w:spacing w:line="480" w:lineRule="exact"/>
        <w:ind w:left="1" w:firstLine="419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1) 在申请转专业期间，学生应安心在现专业学习并参加期末考试。若20</w:t>
      </w:r>
      <w:r w:rsidR="00CB4021">
        <w:rPr>
          <w:rFonts w:ascii="仿宋" w:eastAsia="仿宋" w:hAnsi="仿宋"/>
          <w:sz w:val="28"/>
          <w:szCs w:val="28"/>
        </w:rPr>
        <w:t>20</w:t>
      </w:r>
      <w:r w:rsidRPr="003A69F4">
        <w:rPr>
          <w:rFonts w:ascii="仿宋" w:eastAsia="仿宋" w:hAnsi="仿宋"/>
          <w:sz w:val="28"/>
          <w:szCs w:val="28"/>
        </w:rPr>
        <w:t>-202</w:t>
      </w:r>
      <w:r w:rsidR="00CB4021">
        <w:rPr>
          <w:rFonts w:ascii="仿宋" w:eastAsia="仿宋" w:hAnsi="仿宋"/>
          <w:sz w:val="28"/>
          <w:szCs w:val="28"/>
        </w:rPr>
        <w:t>1</w:t>
      </w:r>
      <w:r w:rsidRPr="003A69F4">
        <w:rPr>
          <w:rFonts w:ascii="仿宋" w:eastAsia="仿宋" w:hAnsi="仿宋"/>
          <w:sz w:val="28"/>
          <w:szCs w:val="28"/>
        </w:rPr>
        <w:t>学年第二学期</w:t>
      </w:r>
      <w:r w:rsidR="00D34522">
        <w:rPr>
          <w:rFonts w:ascii="仿宋" w:eastAsia="仿宋" w:hAnsi="仿宋" w:hint="eastAsia"/>
          <w:sz w:val="28"/>
          <w:szCs w:val="28"/>
        </w:rPr>
        <w:t>有</w:t>
      </w:r>
      <w:r w:rsidRPr="003A69F4">
        <w:rPr>
          <w:rFonts w:ascii="仿宋" w:eastAsia="仿宋" w:hAnsi="仿宋" w:hint="eastAsia"/>
          <w:sz w:val="28"/>
          <w:szCs w:val="28"/>
        </w:rPr>
        <w:t>必修</w:t>
      </w:r>
      <w:r w:rsidRPr="003A69F4">
        <w:rPr>
          <w:rFonts w:ascii="仿宋" w:eastAsia="仿宋" w:hAnsi="仿宋"/>
          <w:sz w:val="28"/>
          <w:szCs w:val="28"/>
        </w:rPr>
        <w:t>课程考核不合格，学院将取消其转专业的资格，退回原班级。</w:t>
      </w:r>
    </w:p>
    <w:p w14:paraId="6ACB8E58" w14:textId="5182B356" w:rsidR="00141574" w:rsidRPr="003A69F4" w:rsidRDefault="00D34522">
      <w:pPr>
        <w:spacing w:line="480" w:lineRule="exact"/>
        <w:ind w:left="1" w:firstLine="419"/>
        <w:rPr>
          <w:rFonts w:ascii="仿宋" w:eastAsia="仿宋" w:hAnsi="仿宋"/>
          <w:sz w:val="28"/>
          <w:szCs w:val="28"/>
        </w:rPr>
      </w:pPr>
      <w:r w:rsidRPr="00D34522">
        <w:rPr>
          <w:rFonts w:ascii="仿宋" w:eastAsia="仿宋" w:hAnsi="仿宋" w:hint="eastAsia"/>
          <w:sz w:val="28"/>
          <w:szCs w:val="28"/>
        </w:rPr>
        <w:t>特别提醒：在2021年9月5日24：00前的补考成绩（以教务系统查询为准）学院予以认定，超过此时间的不予认定。</w:t>
      </w:r>
    </w:p>
    <w:p w14:paraId="1E20C5B9" w14:textId="77777777"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2) 转专业申请9月初一旦经学校正式批准，所有学籍及相关部门信息予以变更，学校不再受理学生要求转回原专业的申请。</w:t>
      </w:r>
    </w:p>
    <w:p w14:paraId="6A4E1881" w14:textId="77777777" w:rsidR="00CB4021" w:rsidRDefault="003A69F4">
      <w:pPr>
        <w:spacing w:line="480" w:lineRule="exact"/>
        <w:ind w:firstLine="42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3)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学校批准转专业的学生自202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-202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学年第一学期起到新专业学习，相关手续在此之前办理完成</w:t>
      </w:r>
      <w:r w:rsidR="00CB4021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510F05F2" w14:textId="77777777" w:rsidR="00141574" w:rsidRPr="003A69F4" w:rsidRDefault="00CB4021" w:rsidP="00CB4021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4</w:t>
      </w:r>
      <w:r w:rsidRPr="003A69F4">
        <w:rPr>
          <w:rFonts w:ascii="仿宋" w:eastAsia="仿宋" w:hAnsi="仿宋"/>
          <w:kern w:val="0"/>
          <w:sz w:val="28"/>
          <w:szCs w:val="28"/>
        </w:rPr>
        <w:t>)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673B5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学生转入新的专业后，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其教学要求按转入专业的培养计划执行，</w:t>
      </w:r>
      <w:r w:rsidRPr="00673B5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之前专业获得成绩的课程，必须要按照转入专业的培养计划进行课程认定</w:t>
      </w:r>
      <w:r w:rsidR="003A69F4" w:rsidRPr="003A69F4">
        <w:rPr>
          <w:rFonts w:ascii="仿宋" w:eastAsia="仿宋" w:hAnsi="仿宋"/>
          <w:color w:val="000000"/>
          <w:kern w:val="0"/>
          <w:sz w:val="28"/>
          <w:szCs w:val="28"/>
        </w:rPr>
        <w:t>。</w:t>
      </w:r>
    </w:p>
    <w:p w14:paraId="48640322" w14:textId="77777777"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七、学院转专业信息发布及咨询工作安排</w:t>
      </w:r>
    </w:p>
    <w:p w14:paraId="3FD9109C" w14:textId="77777777"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1. 学院转专业信息发布</w:t>
      </w:r>
    </w:p>
    <w:p w14:paraId="055F01AC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机电学院转专业工作实施细则及各重要阶段的通知将在转专业QQ群以及武汉理工大学机电工程学院网站上予以公布。</w:t>
      </w:r>
    </w:p>
    <w:p w14:paraId="28CFE486" w14:textId="77777777" w:rsidR="00141574" w:rsidRPr="003A69F4" w:rsidRDefault="003A69F4">
      <w:pPr>
        <w:numPr>
          <w:ilvl w:val="0"/>
          <w:numId w:val="33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机电学院转专业信息发布网址：</w:t>
      </w:r>
    </w:p>
    <w:p w14:paraId="4A7EB5A1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lastRenderedPageBreak/>
        <w:tab/>
        <w:t xml:space="preserve"> </w:t>
      </w:r>
      <w:r w:rsidRPr="003A69F4">
        <w:rPr>
          <w:rFonts w:ascii="仿宋" w:eastAsia="仿宋" w:hAnsi="仿宋"/>
          <w:sz w:val="24"/>
          <w:szCs w:val="24"/>
          <w:shd w:val="clear" w:color="auto" w:fill="FFFFFF"/>
        </w:rPr>
        <w:t>http://smee.whut.edu.cn/bkjx/tzgg/</w:t>
      </w:r>
    </w:p>
    <w:p w14:paraId="7A0AD03B" w14:textId="77777777" w:rsidR="00141574" w:rsidRPr="003A69F4" w:rsidRDefault="003A69F4">
      <w:pPr>
        <w:numPr>
          <w:ilvl w:val="0"/>
          <w:numId w:val="34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机电学院本科各专业介绍网址：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</w:r>
    </w:p>
    <w:p w14:paraId="0BE3531C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 xml:space="preserve">   </w:t>
      </w:r>
      <w:r w:rsidR="00CB4021" w:rsidRPr="00CB4021">
        <w:rPr>
          <w:rFonts w:ascii="仿宋" w:eastAsia="仿宋" w:hAnsi="仿宋"/>
          <w:sz w:val="24"/>
          <w:szCs w:val="24"/>
          <w:shd w:val="clear" w:color="auto" w:fill="FFFFFF"/>
        </w:rPr>
        <w:t>http://smee.whut.edu.cn/bkjx/zyjs/</w:t>
      </w:r>
    </w:p>
    <w:p w14:paraId="2AF80D66" w14:textId="77777777"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2. 转专业咨询工作安排</w:t>
      </w:r>
    </w:p>
    <w:p w14:paraId="0926CCB0" w14:textId="77777777" w:rsidR="00141574" w:rsidRPr="003A69F4" w:rsidRDefault="003A69F4">
      <w:pPr>
        <w:spacing w:before="112" w:after="187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为了加大专业宣传力度，重点对专业的培养目标、前期及后续的课程设置及补修情况进行说明，以减少学生转专业的盲目性，学院面向拟转专业学生开展转专业线上咨询，开通转专业QQ群，各专业接待咨询的老师信息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1365"/>
        <w:gridCol w:w="1756"/>
        <w:gridCol w:w="2250"/>
      </w:tblGrid>
      <w:tr w:rsidR="00141574" w:rsidRPr="003A69F4" w14:paraId="4CB44CDF" w14:textId="77777777" w:rsidTr="00CE2917">
        <w:trPr>
          <w:trHeight w:val="330"/>
          <w:jc w:val="center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72C1E" w14:textId="77777777" w:rsidR="00141574" w:rsidRPr="00AC5B12" w:rsidRDefault="003A69F4" w:rsidP="00C33792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转专业线上咨询QQ群：828074654</w:t>
            </w:r>
          </w:p>
        </w:tc>
      </w:tr>
      <w:tr w:rsidR="00141574" w:rsidRPr="003A69F4" w14:paraId="320DC2CD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5D5E9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专业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2FBF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联系老师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0A601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D3241" w14:textId="77777777" w:rsidR="00141574" w:rsidRPr="00AC5B12" w:rsidRDefault="008855B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 w:hint="eastAsia"/>
                <w:b/>
                <w:sz w:val="28"/>
                <w:szCs w:val="28"/>
              </w:rPr>
              <w:t>QQ号</w:t>
            </w:r>
          </w:p>
        </w:tc>
      </w:tr>
      <w:tr w:rsidR="00141574" w:rsidRPr="003A69F4" w14:paraId="07C776BE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70E7C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机械工程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386FC" w14:textId="77777777"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李老师</w:t>
            </w:r>
          </w:p>
          <w:p w14:paraId="2D8E4684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凌老师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40F0B" w14:textId="77777777"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15972228606</w:t>
            </w:r>
          </w:p>
          <w:p w14:paraId="5631F1B6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13871521857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2AF5A" w14:textId="77777777"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164361124</w:t>
            </w:r>
          </w:p>
          <w:p w14:paraId="48DE0089" w14:textId="77777777" w:rsidR="00141574" w:rsidRPr="003A69F4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52361818</w:t>
            </w:r>
          </w:p>
        </w:tc>
      </w:tr>
      <w:tr w:rsidR="00141574" w:rsidRPr="003A69F4" w14:paraId="439D9942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0AE1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过程装备与控制工程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50186" w14:textId="77777777"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胥老师</w:t>
            </w:r>
          </w:p>
          <w:p w14:paraId="26F85CD4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严老师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E0144" w14:textId="77777777"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13317164592</w:t>
            </w:r>
          </w:p>
          <w:p w14:paraId="315355C9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18986172396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ECFD1" w14:textId="77777777" w:rsidR="00B9204F" w:rsidRDefault="00B9204F" w:rsidP="00C3379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56EAE">
              <w:rPr>
                <w:rFonts w:ascii="仿宋" w:eastAsia="仿宋" w:hAnsi="仿宋" w:cs="宋体"/>
                <w:kern w:val="0"/>
                <w:sz w:val="28"/>
                <w:szCs w:val="28"/>
              </w:rPr>
              <w:t>544213058</w:t>
            </w:r>
          </w:p>
          <w:p w14:paraId="04476FED" w14:textId="77777777" w:rsidR="00141574" w:rsidRPr="003A69F4" w:rsidRDefault="00AC5B12" w:rsidP="00C33792">
            <w:pPr>
              <w:spacing w:line="400" w:lineRule="exact"/>
              <w:jc w:val="center"/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24190784</w:t>
            </w:r>
          </w:p>
        </w:tc>
      </w:tr>
      <w:tr w:rsidR="00141574" w:rsidRPr="003A69F4" w14:paraId="192E6CC2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D61BB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测控技术与仪器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AF3DC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黄老师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1A3036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18971174993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87A09" w14:textId="77777777" w:rsidR="00141574" w:rsidRPr="00AC5B12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67973791</w:t>
            </w:r>
          </w:p>
        </w:tc>
      </w:tr>
      <w:tr w:rsidR="00141574" w:rsidRPr="003A69F4" w14:paraId="7FD9722C" w14:textId="77777777" w:rsidTr="00CE2917">
        <w:trPr>
          <w:trHeight w:val="48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F1EE0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工业工程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04D64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李老师</w:t>
            </w:r>
          </w:p>
          <w:p w14:paraId="0245E341" w14:textId="77777777"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D3A2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13797026270</w:t>
            </w:r>
          </w:p>
          <w:p w14:paraId="0262CF57" w14:textId="77777777"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13260573710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8ECC9" w14:textId="77777777" w:rsidR="00141574" w:rsidRDefault="00AC5B12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sz w:val="28"/>
                <w:szCs w:val="28"/>
              </w:rPr>
              <w:t>437175689</w:t>
            </w:r>
          </w:p>
          <w:p w14:paraId="0860ACFF" w14:textId="77777777"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248632906</w:t>
            </w:r>
          </w:p>
        </w:tc>
      </w:tr>
      <w:tr w:rsidR="00CE2917" w:rsidRPr="003A69F4" w14:paraId="30EF2DFE" w14:textId="77777777" w:rsidTr="0029411B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E0362" w14:textId="77777777" w:rsidR="00CE2917" w:rsidRPr="003A69F4" w:rsidRDefault="00CE291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智能制造工程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4BB1D" w14:textId="77777777" w:rsidR="00CE2917" w:rsidRPr="00953B67" w:rsidRDefault="00CE291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B67">
              <w:rPr>
                <w:rFonts w:ascii="仿宋" w:eastAsia="仿宋" w:hAnsi="仿宋"/>
                <w:sz w:val="28"/>
                <w:szCs w:val="28"/>
              </w:rPr>
              <w:t>黄老师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B32AF" w14:textId="77777777" w:rsidR="00CE2917" w:rsidRPr="00953B67" w:rsidRDefault="00CE291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B67">
              <w:rPr>
                <w:rFonts w:ascii="仿宋" w:eastAsia="仿宋" w:hAnsi="仿宋"/>
                <w:sz w:val="28"/>
                <w:szCs w:val="28"/>
              </w:rPr>
              <w:t>13507198391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433AD" w14:textId="77777777" w:rsidR="00CE2917" w:rsidRPr="00953B67" w:rsidRDefault="00CE291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B67">
              <w:rPr>
                <w:rFonts w:ascii="仿宋" w:eastAsia="仿宋" w:hAnsi="仿宋"/>
                <w:sz w:val="28"/>
                <w:szCs w:val="28"/>
              </w:rPr>
              <w:t>1195164</w:t>
            </w:r>
          </w:p>
        </w:tc>
      </w:tr>
    </w:tbl>
    <w:p w14:paraId="62C44150" w14:textId="77777777" w:rsid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E0A8450" w14:textId="77777777" w:rsidR="00141574" w:rsidRDefault="00C43FAE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</w:r>
      <w:r w:rsidR="003A69F4" w:rsidRPr="003A69F4">
        <w:rPr>
          <w:rFonts w:ascii="仿宋" w:eastAsia="仿宋" w:hAnsi="仿宋"/>
          <w:sz w:val="28"/>
          <w:szCs w:val="28"/>
          <w:shd w:val="clear" w:color="auto" w:fill="FFFFFF"/>
        </w:rPr>
        <w:t>投诉电话：13986028388 周院长、13971080098甘院长</w:t>
      </w:r>
    </w:p>
    <w:p w14:paraId="1482BA45" w14:textId="77777777" w:rsidR="00A831B8" w:rsidRPr="003A69F4" w:rsidRDefault="004B331B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  <w:t>投诉邮箱：</w:t>
      </w:r>
      <w:r w:rsidR="00845EBB" w:rsidRPr="00845EBB">
        <w:rPr>
          <w:rFonts w:ascii="仿宋" w:eastAsia="仿宋" w:hAnsi="仿宋"/>
          <w:sz w:val="28"/>
          <w:szCs w:val="28"/>
          <w:shd w:val="clear" w:color="auto" w:fill="FFFFFF"/>
        </w:rPr>
        <w:t>3624196061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@qq.com</w:t>
      </w:r>
    </w:p>
    <w:p w14:paraId="7630AE4C" w14:textId="77777777" w:rsidR="00141574" w:rsidRPr="003A69F4" w:rsidRDefault="00141574">
      <w:pPr>
        <w:rPr>
          <w:rFonts w:ascii="微软雅黑" w:eastAsia="微软雅黑" w:hAnsi="微软雅黑"/>
          <w:szCs w:val="21"/>
        </w:rPr>
      </w:pPr>
    </w:p>
    <w:p w14:paraId="449B9385" w14:textId="77777777" w:rsidR="00141574" w:rsidRPr="003A69F4" w:rsidRDefault="003A69F4">
      <w:pPr>
        <w:spacing w:line="48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机电工程学院</w:t>
      </w:r>
    </w:p>
    <w:p w14:paraId="1F771D2D" w14:textId="77777777" w:rsidR="00141574" w:rsidRPr="003A69F4" w:rsidRDefault="003A69F4">
      <w:pPr>
        <w:jc w:val="left"/>
        <w:rPr>
          <w:rFonts w:ascii="微软雅黑" w:eastAsia="微软雅黑" w:hAnsi="微软雅黑"/>
          <w:szCs w:val="21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                                        20</w:t>
      </w:r>
      <w:r w:rsidR="00FB51E2">
        <w:rPr>
          <w:rFonts w:ascii="仿宋" w:eastAsia="仿宋" w:hAnsi="仿宋"/>
          <w:sz w:val="28"/>
          <w:szCs w:val="28"/>
        </w:rPr>
        <w:t>21</w:t>
      </w:r>
      <w:r w:rsidRPr="003A69F4">
        <w:rPr>
          <w:rFonts w:ascii="仿宋" w:eastAsia="仿宋" w:hAnsi="仿宋"/>
          <w:sz w:val="28"/>
          <w:szCs w:val="28"/>
        </w:rPr>
        <w:t>年4月1</w:t>
      </w:r>
      <w:r w:rsidR="00FB51E2">
        <w:rPr>
          <w:rFonts w:ascii="仿宋" w:eastAsia="仿宋" w:hAnsi="仿宋"/>
          <w:sz w:val="28"/>
          <w:szCs w:val="28"/>
        </w:rPr>
        <w:t>2</w:t>
      </w:r>
      <w:r w:rsidRPr="003A69F4">
        <w:rPr>
          <w:rFonts w:ascii="仿宋" w:eastAsia="仿宋" w:hAnsi="仿宋"/>
          <w:sz w:val="28"/>
          <w:szCs w:val="28"/>
        </w:rPr>
        <w:t>日</w:t>
      </w:r>
    </w:p>
    <w:p w14:paraId="37A7023E" w14:textId="77777777" w:rsidR="00141574" w:rsidRPr="003A69F4" w:rsidRDefault="00141574">
      <w:pPr>
        <w:jc w:val="left"/>
        <w:rPr>
          <w:rFonts w:ascii="微软雅黑" w:eastAsia="微软雅黑" w:hAnsi="微软雅黑"/>
          <w:szCs w:val="21"/>
        </w:rPr>
      </w:pPr>
    </w:p>
    <w:sectPr w:rsidR="00141574" w:rsidRPr="003A69F4" w:rsidSect="00BB3B6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0046" w14:textId="77777777" w:rsidR="00287D5E" w:rsidRDefault="00287D5E" w:rsidP="00A73C0A">
      <w:r>
        <w:separator/>
      </w:r>
    </w:p>
  </w:endnote>
  <w:endnote w:type="continuationSeparator" w:id="0">
    <w:p w14:paraId="4548C0D3" w14:textId="77777777" w:rsidR="00287D5E" w:rsidRDefault="00287D5E" w:rsidP="00A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8E1D" w14:textId="77777777" w:rsidR="00287D5E" w:rsidRDefault="00287D5E" w:rsidP="00A73C0A">
      <w:r>
        <w:separator/>
      </w:r>
    </w:p>
  </w:footnote>
  <w:footnote w:type="continuationSeparator" w:id="0">
    <w:p w14:paraId="4E3A770B" w14:textId="77777777" w:rsidR="00287D5E" w:rsidRDefault="00287D5E" w:rsidP="00A7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F3"/>
    <w:multiLevelType w:val="multilevel"/>
    <w:tmpl w:val="A03A41B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1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253F0B30"/>
    <w:multiLevelType w:val="multilevel"/>
    <w:tmpl w:val="BCE4EC8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3" w15:restartNumberingAfterBreak="0">
    <w:nsid w:val="2BBE4429"/>
    <w:multiLevelType w:val="multilevel"/>
    <w:tmpl w:val="42FC44F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4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6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4"/>
  </w:num>
  <w:num w:numId="30">
    <w:abstractNumId w:val="5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10C68"/>
    <w:rsid w:val="00083B25"/>
    <w:rsid w:val="00084125"/>
    <w:rsid w:val="000B421A"/>
    <w:rsid w:val="000C51B7"/>
    <w:rsid w:val="001405D6"/>
    <w:rsid w:val="00141574"/>
    <w:rsid w:val="00156046"/>
    <w:rsid w:val="00184314"/>
    <w:rsid w:val="001A2799"/>
    <w:rsid w:val="001E58D3"/>
    <w:rsid w:val="001E6FC2"/>
    <w:rsid w:val="00216EB9"/>
    <w:rsid w:val="00247351"/>
    <w:rsid w:val="0026181C"/>
    <w:rsid w:val="00287D5E"/>
    <w:rsid w:val="00294F6B"/>
    <w:rsid w:val="00296DFF"/>
    <w:rsid w:val="002D3275"/>
    <w:rsid w:val="00315295"/>
    <w:rsid w:val="0033065F"/>
    <w:rsid w:val="003428CF"/>
    <w:rsid w:val="00345FFF"/>
    <w:rsid w:val="00373F97"/>
    <w:rsid w:val="00391220"/>
    <w:rsid w:val="003A69F4"/>
    <w:rsid w:val="003B21B0"/>
    <w:rsid w:val="004A3C8C"/>
    <w:rsid w:val="004B331B"/>
    <w:rsid w:val="004B7A6D"/>
    <w:rsid w:val="004D361E"/>
    <w:rsid w:val="00521B89"/>
    <w:rsid w:val="00547CD5"/>
    <w:rsid w:val="0059531B"/>
    <w:rsid w:val="005A6361"/>
    <w:rsid w:val="005C0701"/>
    <w:rsid w:val="00616505"/>
    <w:rsid w:val="0062213C"/>
    <w:rsid w:val="00633F40"/>
    <w:rsid w:val="00636985"/>
    <w:rsid w:val="00637D6A"/>
    <w:rsid w:val="0064330B"/>
    <w:rsid w:val="006549AD"/>
    <w:rsid w:val="00656CD1"/>
    <w:rsid w:val="00661E67"/>
    <w:rsid w:val="00684D9C"/>
    <w:rsid w:val="006A5BD9"/>
    <w:rsid w:val="00700C7C"/>
    <w:rsid w:val="007010C7"/>
    <w:rsid w:val="007833A3"/>
    <w:rsid w:val="007942BD"/>
    <w:rsid w:val="007A0918"/>
    <w:rsid w:val="008028D4"/>
    <w:rsid w:val="0083107A"/>
    <w:rsid w:val="00845EBB"/>
    <w:rsid w:val="008636A5"/>
    <w:rsid w:val="00877ED2"/>
    <w:rsid w:val="008855B4"/>
    <w:rsid w:val="008C09BE"/>
    <w:rsid w:val="008C4947"/>
    <w:rsid w:val="008E501D"/>
    <w:rsid w:val="009143FD"/>
    <w:rsid w:val="00917646"/>
    <w:rsid w:val="0092453A"/>
    <w:rsid w:val="009336F7"/>
    <w:rsid w:val="00953B67"/>
    <w:rsid w:val="00983C5C"/>
    <w:rsid w:val="00A22103"/>
    <w:rsid w:val="00A4212F"/>
    <w:rsid w:val="00A60633"/>
    <w:rsid w:val="00A73C0A"/>
    <w:rsid w:val="00A831B8"/>
    <w:rsid w:val="00AC5B12"/>
    <w:rsid w:val="00AE3381"/>
    <w:rsid w:val="00B04F3A"/>
    <w:rsid w:val="00B7752D"/>
    <w:rsid w:val="00B9204F"/>
    <w:rsid w:val="00BA0C1A"/>
    <w:rsid w:val="00BA70B2"/>
    <w:rsid w:val="00BB3B67"/>
    <w:rsid w:val="00BE2DA6"/>
    <w:rsid w:val="00BF69B0"/>
    <w:rsid w:val="00C061CB"/>
    <w:rsid w:val="00C15149"/>
    <w:rsid w:val="00C33792"/>
    <w:rsid w:val="00C43FAE"/>
    <w:rsid w:val="00C52260"/>
    <w:rsid w:val="00C604EC"/>
    <w:rsid w:val="00C63DFD"/>
    <w:rsid w:val="00C82885"/>
    <w:rsid w:val="00C82A46"/>
    <w:rsid w:val="00C93F01"/>
    <w:rsid w:val="00CB4021"/>
    <w:rsid w:val="00CC5DF2"/>
    <w:rsid w:val="00CE2917"/>
    <w:rsid w:val="00D110E4"/>
    <w:rsid w:val="00D34522"/>
    <w:rsid w:val="00D7369D"/>
    <w:rsid w:val="00D76324"/>
    <w:rsid w:val="00E26251"/>
    <w:rsid w:val="00EA1EE8"/>
    <w:rsid w:val="00EB36C4"/>
    <w:rsid w:val="00F25C6C"/>
    <w:rsid w:val="00F53662"/>
    <w:rsid w:val="00F912E3"/>
    <w:rsid w:val="00FB2FDF"/>
    <w:rsid w:val="00FB51E2"/>
    <w:rsid w:val="00FC3AFB"/>
    <w:rsid w:val="00FE34B5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EB87236"/>
  <w15:docId w15:val="{3D1E509E-0D70-45E4-9717-9548DA0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B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B3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BB3B6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B3B67"/>
    <w:rPr>
      <w:sz w:val="18"/>
      <w:szCs w:val="18"/>
    </w:rPr>
  </w:style>
  <w:style w:type="paragraph" w:styleId="a8">
    <w:name w:val="List Paragraph"/>
    <w:basedOn w:val="a"/>
    <w:uiPriority w:val="34"/>
    <w:qFormat/>
    <w:rsid w:val="00BB3B6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B42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421A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0B421A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421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B421A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0B421A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B421A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4CBB3-7E5A-4CC3-BD65-AB6451D7FC1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</cp:lastModifiedBy>
  <cp:revision>25</cp:revision>
  <dcterms:created xsi:type="dcterms:W3CDTF">2021-04-12T00:50:00Z</dcterms:created>
  <dcterms:modified xsi:type="dcterms:W3CDTF">2021-04-22T05:20:00Z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